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6AD4">
      <w:proofErr w:type="gramStart"/>
      <w:r>
        <w:t>Na temelju članka 36.</w:t>
      </w:r>
      <w:proofErr w:type="gramEnd"/>
      <w:r>
        <w:t xml:space="preserve"> </w:t>
      </w:r>
      <w:proofErr w:type="gramStart"/>
      <w:r>
        <w:t>Statuta Škole likovnih umjetnosti, a u svezi s člankom 28.</w:t>
      </w:r>
      <w:proofErr w:type="gramEnd"/>
      <w:r>
        <w:t xml:space="preserve"> Zakona o knjižnicama ("Narodne novine", 105/97.), Školski odbor na sjednici </w:t>
      </w:r>
      <w:proofErr w:type="gramStart"/>
      <w:r>
        <w:t>održanoj  7</w:t>
      </w:r>
      <w:proofErr w:type="gramEnd"/>
      <w:r>
        <w:t xml:space="preserve">. </w:t>
      </w:r>
      <w:proofErr w:type="gramStart"/>
      <w:r>
        <w:t>07 2000.</w:t>
      </w:r>
      <w:proofErr w:type="gramEnd"/>
      <w:r>
        <w:t xml:space="preserve"> </w:t>
      </w:r>
      <w:proofErr w:type="gramStart"/>
      <w:r>
        <w:t>donio</w:t>
      </w:r>
      <w:proofErr w:type="gramEnd"/>
      <w:r>
        <w:t xml:space="preserve"> je</w:t>
      </w:r>
    </w:p>
    <w:p w:rsidR="00000000" w:rsidRDefault="006F6AD4"/>
    <w:p w:rsidR="00000000" w:rsidRDefault="006F6AD4"/>
    <w:p w:rsidR="00000000" w:rsidRDefault="006F6AD4"/>
    <w:p w:rsidR="00000000" w:rsidRDefault="006F6AD4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P R A V I L N I K</w:t>
      </w:r>
    </w:p>
    <w:p w:rsidR="00000000" w:rsidRDefault="006F6AD4">
      <w:pPr>
        <w:jc w:val="center"/>
        <w:rPr>
          <w:i/>
          <w:sz w:val="28"/>
        </w:rPr>
      </w:pPr>
      <w:proofErr w:type="gramStart"/>
      <w:r>
        <w:rPr>
          <w:i/>
          <w:sz w:val="28"/>
        </w:rPr>
        <w:t>o</w:t>
      </w:r>
      <w:proofErr w:type="gramEnd"/>
      <w:r>
        <w:rPr>
          <w:i/>
          <w:sz w:val="28"/>
        </w:rPr>
        <w:t xml:space="preserve"> radu školske knjižnice</w:t>
      </w:r>
    </w:p>
    <w:p w:rsidR="00000000" w:rsidRDefault="006F6AD4"/>
    <w:p w:rsidR="00000000" w:rsidRDefault="006F6AD4"/>
    <w:p w:rsidR="00000000" w:rsidRDefault="006F6AD4"/>
    <w:p w:rsidR="00000000" w:rsidRDefault="006F6AD4">
      <w:r>
        <w:rPr>
          <w:b/>
        </w:rPr>
        <w:t>I.   OPĆE ODREDBE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1.</w:t>
      </w:r>
      <w:proofErr w:type="gramEnd"/>
    </w:p>
    <w:p w:rsidR="00000000" w:rsidRDefault="006F6AD4"/>
    <w:p w:rsidR="00000000" w:rsidRDefault="006F6AD4">
      <w:r>
        <w:t xml:space="preserve">Ovim pravilnikom uređuje se položaj, struktura i rad knjižnice u Školi likovnih </w:t>
      </w:r>
      <w:proofErr w:type="gramStart"/>
      <w:r>
        <w:t>umjetnosti  (</w:t>
      </w:r>
      <w:proofErr w:type="gramEnd"/>
      <w:r>
        <w:t xml:space="preserve"> u daljnjem tekstu: Škola).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2.</w:t>
      </w:r>
      <w:proofErr w:type="gramEnd"/>
    </w:p>
    <w:p w:rsidR="00000000" w:rsidRDefault="006F6AD4"/>
    <w:p w:rsidR="00000000" w:rsidRDefault="006F6AD4">
      <w:r>
        <w:t xml:space="preserve">Školska knjižnica je mjesto u kojem se pohranjuje, čuva, stručno obrađuje i daje </w:t>
      </w:r>
      <w:proofErr w:type="gramStart"/>
      <w:r>
        <w:t>na</w:t>
      </w:r>
      <w:proofErr w:type="gramEnd"/>
      <w:r>
        <w:t xml:space="preserve"> korištenje knjižna i neknj</w:t>
      </w:r>
      <w:r>
        <w:t>ižna građa.</w:t>
      </w:r>
    </w:p>
    <w:p w:rsidR="00000000" w:rsidRDefault="006F6AD4"/>
    <w:p w:rsidR="00000000" w:rsidRDefault="006F6AD4">
      <w:proofErr w:type="gramStart"/>
      <w:r>
        <w:t>Školska knjižnica je sastavni dio odgojno-obrazovnog procesa škole.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3.</w:t>
      </w:r>
      <w:proofErr w:type="gramEnd"/>
    </w:p>
    <w:p w:rsidR="00000000" w:rsidRDefault="006F6AD4"/>
    <w:p w:rsidR="00000000" w:rsidRDefault="006F6AD4">
      <w:r>
        <w:t>Zadaća je školske knjižnice:</w:t>
      </w:r>
    </w:p>
    <w:p w:rsidR="00000000" w:rsidRDefault="006F6AD4">
      <w:pPr>
        <w:numPr>
          <w:ilvl w:val="0"/>
          <w:numId w:val="1"/>
        </w:numPr>
      </w:pPr>
      <w:r>
        <w:t>stvarati kod učenika trajnu naviku da sami traže knjige, da se njima znaju koristi i da u knjizi traže odgovore za rješavanje općih i</w:t>
      </w:r>
      <w:r>
        <w:t xml:space="preserve"> osobnih problema,</w:t>
      </w:r>
    </w:p>
    <w:p w:rsidR="00000000" w:rsidRDefault="006F6AD4">
      <w:pPr>
        <w:numPr>
          <w:ilvl w:val="0"/>
          <w:numId w:val="1"/>
        </w:numPr>
      </w:pPr>
      <w:r>
        <w:t>omogućiti učenicima ispunjenje obveza iz nastavnog plana i programa,</w:t>
      </w:r>
    </w:p>
    <w:p w:rsidR="00000000" w:rsidRDefault="006F6AD4">
      <w:pPr>
        <w:numPr>
          <w:ilvl w:val="0"/>
          <w:numId w:val="1"/>
        </w:numPr>
      </w:pPr>
      <w:proofErr w:type="gramStart"/>
      <w:r>
        <w:t>omogućiti</w:t>
      </w:r>
      <w:proofErr w:type="gramEnd"/>
      <w:r>
        <w:t xml:space="preserve"> nastavnicima i stručnim suradnicima ostvarivanje nastavnog plana i programa i permanentno stručno usavršavanje.</w:t>
      </w:r>
    </w:p>
    <w:p w:rsidR="00000000" w:rsidRDefault="006F6AD4">
      <w:pPr>
        <w:numPr>
          <w:ilvl w:val="12"/>
          <w:numId w:val="0"/>
        </w:numPr>
        <w:ind w:left="283" w:hanging="283"/>
      </w:pPr>
    </w:p>
    <w:p w:rsidR="00000000" w:rsidRDefault="006F6AD4"/>
    <w:p w:rsidR="00000000" w:rsidRDefault="006F6AD4">
      <w:pPr>
        <w:jc w:val="center"/>
      </w:pPr>
      <w:proofErr w:type="gramStart"/>
      <w:r>
        <w:t>Članak 4.</w:t>
      </w:r>
      <w:proofErr w:type="gramEnd"/>
    </w:p>
    <w:p w:rsidR="00000000" w:rsidRDefault="006F6AD4"/>
    <w:p w:rsidR="00000000" w:rsidRDefault="006F6AD4">
      <w:proofErr w:type="gramStart"/>
      <w:r>
        <w:t>Knjižnicu vodi dipl. knjižničar.</w:t>
      </w:r>
      <w:proofErr w:type="gramEnd"/>
    </w:p>
    <w:p w:rsidR="00000000" w:rsidRDefault="006F6AD4">
      <w:r>
        <w:t>Knjižničar:</w:t>
      </w:r>
    </w:p>
    <w:p w:rsidR="00000000" w:rsidRDefault="006F6AD4">
      <w:pPr>
        <w:numPr>
          <w:ilvl w:val="0"/>
          <w:numId w:val="1"/>
        </w:numPr>
      </w:pPr>
      <w:r>
        <w:t>planira i programira rad knjižnice,</w:t>
      </w:r>
    </w:p>
    <w:p w:rsidR="00000000" w:rsidRDefault="006F6AD4">
      <w:pPr>
        <w:numPr>
          <w:ilvl w:val="0"/>
          <w:numId w:val="1"/>
        </w:numPr>
      </w:pPr>
      <w:r>
        <w:t>obavlja stručno-knjižnične i informacijsko-referalne poslove,</w:t>
      </w:r>
    </w:p>
    <w:p w:rsidR="00000000" w:rsidRDefault="006F6AD4">
      <w:pPr>
        <w:numPr>
          <w:ilvl w:val="0"/>
          <w:numId w:val="1"/>
        </w:numPr>
      </w:pPr>
      <w:r>
        <w:lastRenderedPageBreak/>
        <w:t>sudjeluje u neposrednom pedagoškom radu,</w:t>
      </w:r>
    </w:p>
    <w:p w:rsidR="00000000" w:rsidRDefault="006F6AD4">
      <w:pPr>
        <w:numPr>
          <w:ilvl w:val="0"/>
          <w:numId w:val="1"/>
        </w:numPr>
      </w:pPr>
      <w:r>
        <w:t>obavlja poslove u svezi s kulturnom i javnom djelatnošću Škole,</w:t>
      </w:r>
    </w:p>
    <w:p w:rsidR="00000000" w:rsidRDefault="006F6AD4">
      <w:pPr>
        <w:numPr>
          <w:ilvl w:val="0"/>
          <w:numId w:val="1"/>
        </w:numPr>
      </w:pPr>
      <w:r>
        <w:t>surađuje s matičnim službama, drugim knji</w:t>
      </w:r>
      <w:r>
        <w:t>žnicama, knjižarama i nakladnicima,</w:t>
      </w:r>
    </w:p>
    <w:p w:rsidR="00000000" w:rsidRDefault="006F6AD4">
      <w:pPr>
        <w:numPr>
          <w:ilvl w:val="0"/>
          <w:numId w:val="1"/>
        </w:numPr>
      </w:pPr>
      <w:proofErr w:type="gramStart"/>
      <w:r>
        <w:t>surađuje</w:t>
      </w:r>
      <w:proofErr w:type="gramEnd"/>
      <w:r>
        <w:t xml:space="preserve"> s nastavnicima, stručnim suradnicima, učenicima, te roditeljima i skrbnicima učenika i pruža im stručnu pomoć.</w:t>
      </w:r>
    </w:p>
    <w:p w:rsidR="00000000" w:rsidRDefault="006F6AD4">
      <w:pPr>
        <w:numPr>
          <w:ilvl w:val="0"/>
          <w:numId w:val="1"/>
        </w:numPr>
      </w:pPr>
      <w:r>
        <w:t>određuje raspored dežurstva  učenika u knjižnici,</w:t>
      </w:r>
    </w:p>
    <w:p w:rsidR="00000000" w:rsidRDefault="006F6AD4">
      <w:pPr>
        <w:numPr>
          <w:ilvl w:val="0"/>
          <w:numId w:val="1"/>
        </w:numPr>
      </w:pPr>
      <w:r>
        <w:t>permanentno se usavršava,</w:t>
      </w:r>
    </w:p>
    <w:p w:rsidR="00000000" w:rsidRDefault="006F6AD4">
      <w:pPr>
        <w:numPr>
          <w:ilvl w:val="0"/>
          <w:numId w:val="1"/>
        </w:numPr>
      </w:pPr>
      <w:proofErr w:type="gramStart"/>
      <w:r>
        <w:t>obavlja</w:t>
      </w:r>
      <w:proofErr w:type="gramEnd"/>
      <w:r>
        <w:t xml:space="preserve"> druge poslove od</w:t>
      </w:r>
      <w:r>
        <w:t>ređene propisima i općim aktima Škole.</w:t>
      </w:r>
    </w:p>
    <w:p w:rsidR="00000000" w:rsidRDefault="006F6AD4"/>
    <w:p w:rsidR="00000000" w:rsidRDefault="006F6AD4"/>
    <w:p w:rsidR="00000000" w:rsidRDefault="006F6AD4"/>
    <w:p w:rsidR="00000000" w:rsidRDefault="006F6AD4">
      <w:r>
        <w:rPr>
          <w:b/>
          <w:caps/>
        </w:rPr>
        <w:t>II.   knjižnički fond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5.</w:t>
      </w:r>
      <w:proofErr w:type="gramEnd"/>
      <w:r>
        <w:t xml:space="preserve"> </w:t>
      </w:r>
    </w:p>
    <w:p w:rsidR="00000000" w:rsidRDefault="006F6AD4"/>
    <w:p w:rsidR="00000000" w:rsidRDefault="006F6AD4">
      <w:r>
        <w:t>Fond školske knjižnice sadrži:</w:t>
      </w:r>
    </w:p>
    <w:p w:rsidR="00000000" w:rsidRDefault="006F6AD4">
      <w:pPr>
        <w:numPr>
          <w:ilvl w:val="0"/>
          <w:numId w:val="1"/>
        </w:numPr>
      </w:pPr>
      <w:r>
        <w:t>knjižnu građu (knjige, časopise i drugu tiskanu građu),</w:t>
      </w:r>
    </w:p>
    <w:p w:rsidR="00000000" w:rsidRDefault="006F6AD4">
      <w:pPr>
        <w:numPr>
          <w:ilvl w:val="0"/>
          <w:numId w:val="1"/>
        </w:numPr>
      </w:pPr>
      <w:proofErr w:type="gramStart"/>
      <w:r>
        <w:t>neknjižnu</w:t>
      </w:r>
      <w:proofErr w:type="gramEnd"/>
      <w:r>
        <w:t xml:space="preserve"> građu (AV sredstva, kompjuterske zapise i sl.).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6.</w:t>
      </w:r>
      <w:proofErr w:type="gramEnd"/>
    </w:p>
    <w:p w:rsidR="00000000" w:rsidRDefault="006F6AD4"/>
    <w:p w:rsidR="00000000" w:rsidRDefault="006F6AD4">
      <w:proofErr w:type="gramStart"/>
      <w:r>
        <w:t>Građa iz članka 5.</w:t>
      </w:r>
      <w:proofErr w:type="gramEnd"/>
      <w:r>
        <w:t xml:space="preserve"> </w:t>
      </w:r>
      <w:proofErr w:type="gramStart"/>
      <w:r>
        <w:t>o</w:t>
      </w:r>
      <w:r>
        <w:t>voga</w:t>
      </w:r>
      <w:proofErr w:type="gramEnd"/>
      <w:r>
        <w:t xml:space="preserve"> pravilnika  treba biti smještena u slobodnom pristupu, a iznimno u zatvorenim ormarima (AV sredstva i sl.).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7.</w:t>
      </w:r>
      <w:proofErr w:type="gramEnd"/>
    </w:p>
    <w:p w:rsidR="00000000" w:rsidRDefault="006F6AD4"/>
    <w:p w:rsidR="00000000" w:rsidRDefault="006F6AD4">
      <w:proofErr w:type="gramStart"/>
      <w:r>
        <w:t>Knjižnični fond mora biti funkcionalan, prilagođen nastavnom planu i programu i potrebama korisnika školske knjižnice.</w:t>
      </w:r>
      <w:proofErr w:type="gramEnd"/>
      <w:r>
        <w:t xml:space="preserve"> </w:t>
      </w:r>
    </w:p>
    <w:p w:rsidR="00000000" w:rsidRDefault="006F6AD4"/>
    <w:p w:rsidR="00000000" w:rsidRDefault="006F6AD4"/>
    <w:p w:rsidR="00000000" w:rsidRDefault="006F6AD4"/>
    <w:p w:rsidR="00000000" w:rsidRDefault="006F6AD4">
      <w:r>
        <w:rPr>
          <w:b/>
        </w:rPr>
        <w:t xml:space="preserve">III.   </w:t>
      </w:r>
      <w:r>
        <w:rPr>
          <w:b/>
        </w:rPr>
        <w:t>ZAŠTITA GRAĐE U KNJIŽNICI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8.</w:t>
      </w:r>
      <w:proofErr w:type="gramEnd"/>
    </w:p>
    <w:p w:rsidR="00000000" w:rsidRDefault="006F6AD4"/>
    <w:p w:rsidR="00000000" w:rsidRDefault="006F6AD4">
      <w:proofErr w:type="gramStart"/>
      <w:r>
        <w:t>Knjižnica je dužna osigurati zaštitu građe u knjižnici pravilnim smještajem i ispravnim postupanjem u knjižnici i izvan nje.</w:t>
      </w:r>
      <w:proofErr w:type="gramEnd"/>
    </w:p>
    <w:p w:rsidR="00000000" w:rsidRDefault="006F6AD4">
      <w:r>
        <w:t>Zaštita knjižnične građe treba obuhvatiti:</w:t>
      </w:r>
    </w:p>
    <w:p w:rsidR="00000000" w:rsidRDefault="006F6AD4">
      <w:pPr>
        <w:numPr>
          <w:ilvl w:val="0"/>
          <w:numId w:val="1"/>
        </w:numPr>
      </w:pPr>
      <w:r>
        <w:t>reviziju knjižnične građe,</w:t>
      </w:r>
    </w:p>
    <w:p w:rsidR="00000000" w:rsidRDefault="006F6AD4">
      <w:pPr>
        <w:numPr>
          <w:ilvl w:val="0"/>
          <w:numId w:val="1"/>
        </w:numPr>
      </w:pPr>
      <w:r>
        <w:t xml:space="preserve">izdvajanje knjižnične </w:t>
      </w:r>
      <w:r>
        <w:t>građe,</w:t>
      </w:r>
    </w:p>
    <w:p w:rsidR="00000000" w:rsidRDefault="006F6AD4">
      <w:pPr>
        <w:numPr>
          <w:ilvl w:val="0"/>
          <w:numId w:val="1"/>
        </w:numPr>
      </w:pPr>
      <w:r>
        <w:lastRenderedPageBreak/>
        <w:t>otpis knjiga,</w:t>
      </w:r>
    </w:p>
    <w:p w:rsidR="00000000" w:rsidRDefault="006F6AD4">
      <w:pPr>
        <w:numPr>
          <w:ilvl w:val="0"/>
          <w:numId w:val="1"/>
        </w:numPr>
      </w:pPr>
      <w:r>
        <w:t>smještaj neuvezanih časopisa i novina,</w:t>
      </w:r>
    </w:p>
    <w:p w:rsidR="00000000" w:rsidRDefault="006F6AD4">
      <w:pPr>
        <w:numPr>
          <w:ilvl w:val="0"/>
          <w:numId w:val="1"/>
        </w:numPr>
      </w:pPr>
      <w:proofErr w:type="gramStart"/>
      <w:r>
        <w:t>popravak</w:t>
      </w:r>
      <w:proofErr w:type="gramEnd"/>
      <w:r>
        <w:t xml:space="preserve"> knjiga.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9.</w:t>
      </w:r>
      <w:proofErr w:type="gramEnd"/>
    </w:p>
    <w:p w:rsidR="00000000" w:rsidRDefault="006F6AD4"/>
    <w:p w:rsidR="00000000" w:rsidRDefault="006F6AD4">
      <w:r>
        <w:t>Revizijom knjižnične građe u školskoj knjižnici obvezno se utvrđuje stanje na policama i knjižnici u cjelini</w:t>
      </w:r>
      <w:proofErr w:type="gramStart"/>
      <w:r>
        <w:t>,  te</w:t>
      </w:r>
      <w:proofErr w:type="gramEnd"/>
      <w:r>
        <w:t xml:space="preserve"> osigurava čuvanje i zaštita knjižnične građe.</w:t>
      </w:r>
    </w:p>
    <w:p w:rsidR="00000000" w:rsidRDefault="006F6AD4"/>
    <w:p w:rsidR="00000000" w:rsidRDefault="006F6AD4">
      <w:proofErr w:type="gramStart"/>
      <w:r>
        <w:t>Reviz</w:t>
      </w:r>
      <w:r>
        <w:t>iju obavlja dipl. knjižničar svakih 5 godina.</w:t>
      </w:r>
      <w:proofErr w:type="gramEnd"/>
      <w:r>
        <w:t xml:space="preserve"> </w:t>
      </w:r>
    </w:p>
    <w:p w:rsidR="00000000" w:rsidRDefault="006F6AD4"/>
    <w:p w:rsidR="00000000" w:rsidRDefault="006F6AD4">
      <w:proofErr w:type="gramStart"/>
      <w:r>
        <w:t>Za vrijeme revizije knjižnica je zatvorena za korisnike.</w:t>
      </w:r>
      <w:proofErr w:type="gramEnd"/>
    </w:p>
    <w:p w:rsidR="00000000" w:rsidRDefault="006F6AD4"/>
    <w:p w:rsidR="00000000" w:rsidRDefault="006F6AD4">
      <w:proofErr w:type="gramStart"/>
      <w:r>
        <w:t>Vrijeme revizije određuje se godišnjim planom i programom rada Škole.</w:t>
      </w:r>
      <w:proofErr w:type="gramEnd"/>
    </w:p>
    <w:p w:rsidR="00000000" w:rsidRDefault="006F6AD4"/>
    <w:p w:rsidR="00000000" w:rsidRDefault="006F6AD4">
      <w:r>
        <w:t xml:space="preserve">O vremenu revizije korisnici se izvješćuju tako da mogu pravodobno </w:t>
      </w:r>
      <w:proofErr w:type="gramStart"/>
      <w:r>
        <w:t>vratiti  pos</w:t>
      </w:r>
      <w:r>
        <w:t>uđene</w:t>
      </w:r>
      <w:proofErr w:type="gramEnd"/>
      <w:r>
        <w:t xml:space="preserve"> knjige.</w:t>
      </w:r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10.</w:t>
      </w:r>
      <w:proofErr w:type="gramEnd"/>
    </w:p>
    <w:p w:rsidR="00000000" w:rsidRDefault="006F6AD4"/>
    <w:p w:rsidR="00000000" w:rsidRDefault="006F6AD4">
      <w:proofErr w:type="gramStart"/>
      <w:r>
        <w:t>Izdvajanjem knjižnične građe treba se odvojiti nepotrebna knjižnična građa.</w:t>
      </w:r>
      <w:proofErr w:type="gramEnd"/>
    </w:p>
    <w:p w:rsidR="00000000" w:rsidRDefault="006F6AD4"/>
    <w:p w:rsidR="00000000" w:rsidRDefault="006F6AD4">
      <w:r>
        <w:t>Izdvajanje knjižnične građe obvezno se i redovito treba izdvajati:</w:t>
      </w:r>
    </w:p>
    <w:p w:rsidR="00000000" w:rsidRDefault="006F6AD4">
      <w:pPr>
        <w:numPr>
          <w:ilvl w:val="0"/>
          <w:numId w:val="1"/>
        </w:numPr>
      </w:pPr>
      <w:r>
        <w:t>vrlo oštećene knjige,</w:t>
      </w:r>
    </w:p>
    <w:p w:rsidR="00000000" w:rsidRDefault="006F6AD4">
      <w:pPr>
        <w:numPr>
          <w:ilvl w:val="0"/>
          <w:numId w:val="1"/>
        </w:numPr>
      </w:pPr>
      <w:r>
        <w:t>knjige koje netočno ili nesuvremeno obrađuju neku temu ili sad</w:t>
      </w:r>
      <w:r>
        <w:t>ržaj,</w:t>
      </w:r>
    </w:p>
    <w:p w:rsidR="00000000" w:rsidRDefault="006F6AD4">
      <w:pPr>
        <w:numPr>
          <w:ilvl w:val="0"/>
          <w:numId w:val="1"/>
        </w:numPr>
      </w:pPr>
      <w:r>
        <w:t>knjige kojih su izdanja izmijenjena ili proširena izdanja,</w:t>
      </w:r>
    </w:p>
    <w:p w:rsidR="00000000" w:rsidRDefault="006F6AD4">
      <w:pPr>
        <w:numPr>
          <w:ilvl w:val="0"/>
          <w:numId w:val="1"/>
        </w:numPr>
      </w:pPr>
      <w:r>
        <w:t>knjige koje nisu priladne za korisnike školske knjižnice,</w:t>
      </w:r>
    </w:p>
    <w:p w:rsidR="00000000" w:rsidRDefault="006F6AD4">
      <w:pPr>
        <w:numPr>
          <w:ilvl w:val="0"/>
          <w:numId w:val="1"/>
        </w:numPr>
      </w:pPr>
      <w:r>
        <w:t>suvišni primjerci nekih naslova,</w:t>
      </w:r>
    </w:p>
    <w:p w:rsidR="00000000" w:rsidRDefault="006F6AD4">
      <w:pPr>
        <w:numPr>
          <w:ilvl w:val="0"/>
          <w:numId w:val="1"/>
        </w:numPr>
      </w:pPr>
      <w:proofErr w:type="gramStart"/>
      <w:r>
        <w:t>nepotrebni</w:t>
      </w:r>
      <w:proofErr w:type="gramEnd"/>
      <w:r>
        <w:t xml:space="preserve"> časopisi, AV i dokumentacijski materijal.</w:t>
      </w:r>
    </w:p>
    <w:p w:rsidR="00000000" w:rsidRDefault="006F6AD4">
      <w:proofErr w:type="gramStart"/>
      <w:r>
        <w:t>Za pravodobno izdvajanje knjižnične građe odgov</w:t>
      </w:r>
      <w:r>
        <w:t>oran je dipl. knjižničar.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11.</w:t>
      </w:r>
      <w:proofErr w:type="gramEnd"/>
    </w:p>
    <w:p w:rsidR="00000000" w:rsidRDefault="006F6AD4"/>
    <w:p w:rsidR="00000000" w:rsidRDefault="006F6AD4">
      <w:proofErr w:type="gramStart"/>
      <w:r>
        <w:t>Izdvojene knjige se otpisuju.</w:t>
      </w:r>
      <w:proofErr w:type="gramEnd"/>
    </w:p>
    <w:p w:rsidR="00000000" w:rsidRDefault="006F6AD4"/>
    <w:p w:rsidR="00000000" w:rsidRDefault="006F6AD4">
      <w:r>
        <w:t xml:space="preserve">O otpisu izdvojenih knjiga odlučuje ravnatelj </w:t>
      </w:r>
      <w:proofErr w:type="gramStart"/>
      <w:r>
        <w:t>na</w:t>
      </w:r>
      <w:proofErr w:type="gramEnd"/>
      <w:r>
        <w:t xml:space="preserve"> prijedlog knjižničnog odbora.</w:t>
      </w:r>
    </w:p>
    <w:p w:rsidR="00000000" w:rsidRDefault="006F6AD4">
      <w:r>
        <w:t xml:space="preserve">Nakon otpisa knjiga knjižnični odbor utvrđuje koje se </w:t>
      </w:r>
      <w:proofErr w:type="gramStart"/>
      <w:r>
        <w:t>od</w:t>
      </w:r>
      <w:proofErr w:type="gramEnd"/>
      <w:r>
        <w:t xml:space="preserve"> otpisanih knjiga trebaju zamijeniti drugim primje</w:t>
      </w:r>
      <w:r>
        <w:t>rcima.</w:t>
      </w:r>
    </w:p>
    <w:p w:rsidR="00000000" w:rsidRDefault="006F6AD4">
      <w:pPr>
        <w:jc w:val="center"/>
      </w:pPr>
    </w:p>
    <w:p w:rsidR="00000000" w:rsidRDefault="006F6AD4">
      <w:pPr>
        <w:jc w:val="center"/>
      </w:pPr>
    </w:p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lastRenderedPageBreak/>
        <w:t>Članak 12.</w:t>
      </w:r>
      <w:proofErr w:type="gramEnd"/>
    </w:p>
    <w:p w:rsidR="00000000" w:rsidRDefault="006F6AD4">
      <w:pPr>
        <w:jc w:val="center"/>
      </w:pPr>
    </w:p>
    <w:p w:rsidR="00000000" w:rsidRDefault="006F6AD4">
      <w:pPr>
        <w:jc w:val="center"/>
      </w:pPr>
    </w:p>
    <w:p w:rsidR="00000000" w:rsidRDefault="006F6AD4">
      <w:r>
        <w:t xml:space="preserve">Oštećene knjige knjižnica je dužna pravodobno popraviti </w:t>
      </w:r>
      <w:proofErr w:type="gramStart"/>
      <w:r>
        <w:t>sama</w:t>
      </w:r>
      <w:proofErr w:type="gramEnd"/>
      <w:r>
        <w:t xml:space="preserve"> ili korištenjem usluga izvan Škole.</w:t>
      </w:r>
    </w:p>
    <w:p w:rsidR="00000000" w:rsidRDefault="006F6AD4">
      <w:r>
        <w:t xml:space="preserve">Časopise i novine knjižnica je dužna uredno kompletirati po godištima, a časopise važne za knjižnicu i školu u cjelini pravodobno dati </w:t>
      </w:r>
      <w:proofErr w:type="gramStart"/>
      <w:r>
        <w:t>n</w:t>
      </w:r>
      <w:r>
        <w:t>a</w:t>
      </w:r>
      <w:proofErr w:type="gramEnd"/>
      <w:r>
        <w:t xml:space="preserve"> uvez.</w:t>
      </w:r>
    </w:p>
    <w:p w:rsidR="00000000" w:rsidRDefault="006F6AD4"/>
    <w:p w:rsidR="00000000" w:rsidRDefault="006F6AD4">
      <w:r>
        <w:t xml:space="preserve">Knjižničar je dužan načiniti popis knjiga i časopisa koji su dani </w:t>
      </w:r>
      <w:proofErr w:type="gramStart"/>
      <w:r>
        <w:t>na</w:t>
      </w:r>
      <w:proofErr w:type="gramEnd"/>
      <w:r>
        <w:t xml:space="preserve"> uvez.</w:t>
      </w:r>
    </w:p>
    <w:p w:rsidR="00000000" w:rsidRDefault="006F6AD4"/>
    <w:p w:rsidR="00000000" w:rsidRDefault="006F6AD4"/>
    <w:p w:rsidR="00000000" w:rsidRDefault="006F6AD4"/>
    <w:p w:rsidR="00000000" w:rsidRDefault="006F6AD4">
      <w:pPr>
        <w:rPr>
          <w:b/>
        </w:rPr>
      </w:pPr>
      <w:r>
        <w:rPr>
          <w:b/>
        </w:rPr>
        <w:t>IV.   POSUDBA KNJIŽNIČNE GRAĐE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13.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U prostorijama knjižnice korisnici se mogu prema rasporedu rada knjižnice služiti knjigama, časopisima i novinama.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</w:t>
      </w:r>
      <w:r>
        <w:t xml:space="preserve"> 14.</w:t>
      </w:r>
      <w:proofErr w:type="gramEnd"/>
      <w:r>
        <w:t xml:space="preserve"> </w:t>
      </w:r>
    </w:p>
    <w:p w:rsidR="00000000" w:rsidRDefault="006F6AD4">
      <w:pPr>
        <w:jc w:val="center"/>
      </w:pPr>
    </w:p>
    <w:p w:rsidR="00000000" w:rsidRDefault="006F6AD4">
      <w:pPr>
        <w:jc w:val="center"/>
      </w:pPr>
    </w:p>
    <w:p w:rsidR="00000000" w:rsidRDefault="006F6AD4">
      <w:r>
        <w:t>Za korištenje izvan prostorije knjižnice korisnici mogu posuditi:</w:t>
      </w:r>
    </w:p>
    <w:p w:rsidR="00000000" w:rsidRDefault="006F6AD4">
      <w:pPr>
        <w:numPr>
          <w:ilvl w:val="0"/>
          <w:numId w:val="1"/>
        </w:numPr>
      </w:pPr>
      <w:proofErr w:type="gramStart"/>
      <w:r>
        <w:t>odjednom</w:t>
      </w:r>
      <w:proofErr w:type="gramEnd"/>
      <w:r>
        <w:t xml:space="preserve"> 2 knjige na vrijeme do 14 dana, a više od 2 knjige prema procjeni knjižničara.</w:t>
      </w:r>
    </w:p>
    <w:p w:rsidR="00000000" w:rsidRDefault="006F6AD4"/>
    <w:p w:rsidR="00000000" w:rsidRDefault="006F6AD4">
      <w:r>
        <w:t>Nije dopušteno iznošenje knjiga izvan prostorija knjižnice (priručnici, enciklopedije, leksik</w:t>
      </w:r>
      <w:r>
        <w:t xml:space="preserve">oni, rječnici, bibliografski rječenici, bibliografije, atlasi, gospodarski pregledi i </w:t>
      </w:r>
      <w:proofErr w:type="gramStart"/>
      <w:r>
        <w:t>sl</w:t>
      </w:r>
      <w:proofErr w:type="gramEnd"/>
      <w:r>
        <w:t xml:space="preserve">.) 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15.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Ako je potražnja za nekim knjigama povećana, knjižničar je ovlašten prigodom posudbe skratiti korisniku vrijeme korištenja određeno člankom 14.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pravilnika.</w:t>
      </w:r>
    </w:p>
    <w:p w:rsidR="00000000" w:rsidRDefault="006F6AD4"/>
    <w:p w:rsidR="00000000" w:rsidRDefault="006F6AD4">
      <w:r>
        <w:t xml:space="preserve">Za vrijeme ljetnog i zimskog odmora učenika, </w:t>
      </w:r>
      <w:proofErr w:type="gramStart"/>
      <w:r>
        <w:t>te</w:t>
      </w:r>
      <w:proofErr w:type="gramEnd"/>
      <w:r>
        <w:t xml:space="preserve"> kada postoje opravdani razlozi knjižničar može korisniku produljiti vrijeme posudbe određeno člankom 14. </w:t>
      </w:r>
      <w:proofErr w:type="gramStart"/>
      <w:r>
        <w:t>ovoga</w:t>
      </w:r>
      <w:proofErr w:type="gramEnd"/>
      <w:r>
        <w:t xml:space="preserve"> pravilnika.</w:t>
      </w:r>
    </w:p>
    <w:p w:rsidR="00000000" w:rsidRDefault="006F6AD4"/>
    <w:p w:rsidR="00000000" w:rsidRDefault="006F6AD4">
      <w:proofErr w:type="gramStart"/>
      <w:r>
        <w:lastRenderedPageBreak/>
        <w:t>Opravdanost razloga iz stavka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ocjenjuje knjižničar sam</w:t>
      </w:r>
      <w:r>
        <w:t>ostalno.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16.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Razrednom odjelu knjižnice može posuditi knjižnu i neknjižnu građu prema zahtjevu učitelja </w:t>
      </w:r>
      <w:proofErr w:type="gramStart"/>
      <w:r>
        <w:t>ili</w:t>
      </w:r>
      <w:proofErr w:type="gramEnd"/>
      <w:r>
        <w:t xml:space="preserve"> stručnog suradnika.</w:t>
      </w:r>
    </w:p>
    <w:p w:rsidR="00000000" w:rsidRDefault="006F6AD4"/>
    <w:p w:rsidR="00000000" w:rsidRDefault="006F6AD4">
      <w:proofErr w:type="gramStart"/>
      <w:r>
        <w:t>Vrijeme posudbe građe iz stavka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članaka određuje knjižničar u dogovoru s učiteljem ili stručnim suradnikom </w:t>
      </w:r>
      <w:r>
        <w:t>u skladu sa sadržajima nastavnog plana i programa koji se izvode u razredu uz pomoć posuđene knjižnične građe.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17.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Drugim samostalnim knjižnicama </w:t>
      </w:r>
      <w:proofErr w:type="gramStart"/>
      <w:r>
        <w:t>ili</w:t>
      </w:r>
      <w:proofErr w:type="gramEnd"/>
      <w:r>
        <w:t xml:space="preserve"> knjižnicama u sastavu školska knjižnica može posuđivati knjižničnu građu samo na temelju ugovor</w:t>
      </w:r>
      <w:r>
        <w:t>a sklopljenog između druge knjižnice ili pravne osobe u čijem je knjižnica sastavu i Škole.</w:t>
      </w:r>
    </w:p>
    <w:p w:rsidR="00000000" w:rsidRDefault="006F6AD4"/>
    <w:p w:rsidR="00000000" w:rsidRDefault="006F6AD4"/>
    <w:p w:rsidR="00000000" w:rsidRDefault="006F6AD4"/>
    <w:p w:rsidR="00000000" w:rsidRDefault="006F6AD4"/>
    <w:p w:rsidR="00000000" w:rsidRDefault="006F6AD4"/>
    <w:p w:rsidR="00000000" w:rsidRDefault="006F6AD4"/>
    <w:p w:rsidR="00000000" w:rsidRDefault="006F6AD4">
      <w:pPr>
        <w:rPr>
          <w:b/>
        </w:rPr>
      </w:pPr>
      <w:r>
        <w:rPr>
          <w:b/>
        </w:rPr>
        <w:t>V.    KORISNICI USLUGA KNJIŽNICE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18.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Uslugama  školske</w:t>
      </w:r>
      <w:proofErr w:type="gramEnd"/>
      <w:r>
        <w:t xml:space="preserve"> knjižnice mogu se koristiti učenici (roditelji i skrbnici učenika),  nastavnici, stručni sur</w:t>
      </w:r>
      <w:r>
        <w:t>adnici i ostali zaposlenici Škole.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19.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Korisnicima usluga školske knjižnice iz članka 19.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pravilnika knjižnica može izdati odgovarajuće članske iskaznice.</w:t>
      </w:r>
    </w:p>
    <w:p w:rsidR="00000000" w:rsidRDefault="006F6AD4"/>
    <w:p w:rsidR="00000000" w:rsidRDefault="006F6AD4">
      <w:proofErr w:type="gramStart"/>
      <w:r>
        <w:lastRenderedPageBreak/>
        <w:t>Za sve korisnike iz članka 19.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pravilnika članstvo u školskoj knjižnici je be</w:t>
      </w:r>
      <w:r>
        <w:t>splatno.</w:t>
      </w:r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20.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Knjižnica je dužna svim krosnicima pružati usluge pod jednakim uvjetima, u skladu s odredbama ovoga </w:t>
      </w:r>
      <w:proofErr w:type="gramStart"/>
      <w:r>
        <w:t>pravilnika  i</w:t>
      </w:r>
      <w:proofErr w:type="gramEnd"/>
      <w:r>
        <w:t xml:space="preserve"> drugih općih akata Škole.</w:t>
      </w:r>
    </w:p>
    <w:p w:rsidR="00000000" w:rsidRDefault="006F6AD4"/>
    <w:p w:rsidR="00000000" w:rsidRDefault="006F6AD4">
      <w:r>
        <w:t xml:space="preserve">Korisnici su dužni izvijestiti knjižničara o svakoj promjeni prebivališta </w:t>
      </w:r>
      <w:proofErr w:type="gramStart"/>
      <w:r>
        <w:t>ili</w:t>
      </w:r>
      <w:proofErr w:type="gramEnd"/>
      <w:r>
        <w:t xml:space="preserve"> boravišta, od</w:t>
      </w:r>
      <w:r>
        <w:t xml:space="preserve">nosno o promjeni osobnih podataka. 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 21</w:t>
      </w:r>
      <w:proofErr w:type="gramEnd"/>
      <w:r>
        <w:t>.</w:t>
      </w:r>
    </w:p>
    <w:p w:rsidR="00000000" w:rsidRDefault="006F6AD4"/>
    <w:p w:rsidR="00000000" w:rsidRDefault="006F6AD4"/>
    <w:p w:rsidR="00000000" w:rsidRDefault="006F6AD4">
      <w:proofErr w:type="gramStart"/>
      <w:r>
        <w:t>Korisnici su posuđene knjige i drugu građu dužni pravodobno vratiti.</w:t>
      </w:r>
      <w:proofErr w:type="gramEnd"/>
    </w:p>
    <w:p w:rsidR="00000000" w:rsidRDefault="006F6AD4"/>
    <w:p w:rsidR="00000000" w:rsidRDefault="006F6AD4">
      <w:r>
        <w:t xml:space="preserve">Ako korisnik </w:t>
      </w:r>
      <w:proofErr w:type="gramStart"/>
      <w:r>
        <w:t>zbog  bolesti</w:t>
      </w:r>
      <w:proofErr w:type="gramEnd"/>
      <w:r>
        <w:t xml:space="preserve"> ili drugog objektivnog razloga nije u mogućnosti pravodobno vratiti posuđenu knjigu ili drugu knjižnu građu</w:t>
      </w:r>
      <w:r>
        <w:t>, dužan je o tome izvijestiti knjižničara, a posuđenu knjigu vratiti odmlah nakon prestanka razloga spriječenosti.</w:t>
      </w:r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22.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Korisnika koji pravodobno ne vrati posuđenu knjigu, a ne radi se o slučaju iz članak 22.</w:t>
      </w:r>
      <w:proofErr w:type="gramEnd"/>
      <w:r>
        <w:t xml:space="preserve"> </w:t>
      </w:r>
      <w:proofErr w:type="gramStart"/>
      <w:r>
        <w:t>stavak</w:t>
      </w:r>
      <w:proofErr w:type="gramEnd"/>
      <w:r>
        <w:t xml:space="preserve"> 2. </w:t>
      </w:r>
      <w:proofErr w:type="gramStart"/>
      <w:r>
        <w:t>ovoga</w:t>
      </w:r>
      <w:proofErr w:type="gramEnd"/>
      <w:r>
        <w:t xml:space="preserve"> pravilnika, knjižniča</w:t>
      </w:r>
      <w:r>
        <w:t>r će opomenuti.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23.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Korisnici su dužni čuvati knjižničnu građu </w:t>
      </w:r>
      <w:proofErr w:type="gramStart"/>
      <w:r>
        <w:t>od</w:t>
      </w:r>
      <w:proofErr w:type="gramEnd"/>
      <w:r>
        <w:t xml:space="preserve"> svakoga oštećenja.</w:t>
      </w:r>
    </w:p>
    <w:p w:rsidR="00000000" w:rsidRDefault="006F6AD4"/>
    <w:p w:rsidR="00000000" w:rsidRDefault="006F6AD4">
      <w:r>
        <w:t xml:space="preserve">Korisnici ne smiju trgati listove knjiga, podcrtavati dijelove knjiga, izrezivati slike, prljati knjige i </w:t>
      </w:r>
      <w:proofErr w:type="gramStart"/>
      <w:r>
        <w:t>sl</w:t>
      </w:r>
      <w:proofErr w:type="gramEnd"/>
      <w:r>
        <w:t>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24.</w:t>
      </w:r>
      <w:proofErr w:type="gramEnd"/>
      <w:r>
        <w:t xml:space="preserve"> </w:t>
      </w:r>
    </w:p>
    <w:p w:rsidR="00000000" w:rsidRDefault="006F6AD4"/>
    <w:p w:rsidR="00000000" w:rsidRDefault="006F6AD4"/>
    <w:p w:rsidR="00000000" w:rsidRDefault="006F6AD4">
      <w:r>
        <w:t xml:space="preserve">Korisnik koji izgubi </w:t>
      </w:r>
      <w:proofErr w:type="gramStart"/>
      <w:r>
        <w:t>ili</w:t>
      </w:r>
      <w:proofErr w:type="gramEnd"/>
      <w:r>
        <w:t xml:space="preserve"> ošteti p</w:t>
      </w:r>
      <w:r>
        <w:t>osuđenu knjigu, odgovoran je za štetu.</w:t>
      </w:r>
    </w:p>
    <w:p w:rsidR="00000000" w:rsidRDefault="006F6AD4"/>
    <w:p w:rsidR="00000000" w:rsidRDefault="006F6AD4">
      <w:r>
        <w:t xml:space="preserve">Ako je knjiga oštećena toliko da se ne može više koristiit </w:t>
      </w:r>
      <w:proofErr w:type="gramStart"/>
      <w:r>
        <w:t>ili</w:t>
      </w:r>
      <w:proofErr w:type="gramEnd"/>
      <w:r>
        <w:t xml:space="preserve"> je izgubljena, korisnik je dužan nabaviti i vratiti knjižnici istu knjigu kakvu je posudio.</w:t>
      </w:r>
    </w:p>
    <w:p w:rsidR="00000000" w:rsidRDefault="006F6AD4"/>
    <w:p w:rsidR="00000000" w:rsidRDefault="006F6AD4">
      <w:proofErr w:type="gramStart"/>
      <w:r>
        <w:t>Ako korisnik ne može postupiti prema stavku 2.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članka,</w:t>
      </w:r>
      <w:r>
        <w:t xml:space="preserve"> dužan je nabaviti i vratiti knjižnici drugu knjigu koja joj je potrebna, u visini cijene posuđene knjige.</w:t>
      </w:r>
    </w:p>
    <w:p w:rsidR="00000000" w:rsidRDefault="006F6AD4"/>
    <w:p w:rsidR="00000000" w:rsidRDefault="006F6AD4">
      <w:r>
        <w:t xml:space="preserve">Ako korisnik ne može postupiti </w:t>
      </w:r>
      <w:proofErr w:type="gramStart"/>
      <w:r>
        <w:t>ni</w:t>
      </w:r>
      <w:proofErr w:type="gramEnd"/>
      <w:r>
        <w:t xml:space="preserve"> prema stavku 3. </w:t>
      </w:r>
      <w:proofErr w:type="gramStart"/>
      <w:r>
        <w:t>ovoga</w:t>
      </w:r>
      <w:proofErr w:type="gramEnd"/>
      <w:r>
        <w:t xml:space="preserve"> članka,  dužan je Školi nadoknaditi štetu u protuvrijednosti izgubljene, odnosno oštećene kn</w:t>
      </w:r>
      <w:r>
        <w:t xml:space="preserve">jige. </w:t>
      </w:r>
    </w:p>
    <w:p w:rsidR="00000000" w:rsidRDefault="006F6AD4"/>
    <w:p w:rsidR="00000000" w:rsidRDefault="006F6AD4">
      <w:proofErr w:type="gramStart"/>
      <w:r>
        <w:t>Odluku o plaćanju nadoknade štete iz stavka 4.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na prijedlog knjižničara donosi ravnatelj.</w:t>
      </w:r>
    </w:p>
    <w:p w:rsidR="00000000" w:rsidRDefault="006F6AD4"/>
    <w:p w:rsidR="00000000" w:rsidRDefault="006F6AD4">
      <w:proofErr w:type="gramStart"/>
      <w:r>
        <w:t>Za štetu koju prema stavku 1.</w:t>
      </w:r>
      <w:proofErr w:type="gramEnd"/>
      <w:r>
        <w:t xml:space="preserve"> </w:t>
      </w:r>
      <w:proofErr w:type="gramStart"/>
      <w:r>
        <w:t>ovoga</w:t>
      </w:r>
      <w:proofErr w:type="gramEnd"/>
      <w:r>
        <w:t xml:space="preserve"> članka učini učenik, odgovoran je roditelj, odnosno skrbnik učenika</w:t>
      </w:r>
    </w:p>
    <w:p w:rsidR="00000000" w:rsidRDefault="006F6AD4"/>
    <w:p w:rsidR="00000000" w:rsidRDefault="006F6AD4"/>
    <w:p w:rsidR="00000000" w:rsidRDefault="006F6AD4">
      <w:pPr>
        <w:rPr>
          <w:b/>
        </w:rPr>
      </w:pPr>
    </w:p>
    <w:p w:rsidR="00000000" w:rsidRDefault="006F6AD4">
      <w:r>
        <w:rPr>
          <w:b/>
        </w:rPr>
        <w:t>VI</w:t>
      </w:r>
      <w:proofErr w:type="gramStart"/>
      <w:r>
        <w:rPr>
          <w:b/>
        </w:rPr>
        <w:t>.  RAD</w:t>
      </w:r>
      <w:proofErr w:type="gramEnd"/>
      <w:r>
        <w:rPr>
          <w:b/>
        </w:rPr>
        <w:t xml:space="preserve"> KNJIŽNICE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25.</w:t>
      </w:r>
      <w:proofErr w:type="gramEnd"/>
      <w:r>
        <w:t xml:space="preserve"> </w:t>
      </w:r>
    </w:p>
    <w:p w:rsidR="00000000" w:rsidRDefault="006F6AD4"/>
    <w:p w:rsidR="00000000" w:rsidRDefault="006F6AD4"/>
    <w:p w:rsidR="00000000" w:rsidRDefault="006F6AD4">
      <w:r>
        <w:t>Ra</w:t>
      </w:r>
      <w:r>
        <w:t xml:space="preserve">dno vrijeme knjžnice obvezno se ističe </w:t>
      </w:r>
      <w:proofErr w:type="gramStart"/>
      <w:r>
        <w:t>na</w:t>
      </w:r>
      <w:proofErr w:type="gramEnd"/>
      <w:r>
        <w:t xml:space="preserve"> ulaznim vratima knjižnice.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26.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O promjenama u radu knjižnice knjižničar je dužan </w:t>
      </w:r>
      <w:proofErr w:type="gramStart"/>
      <w:r>
        <w:t>pravodobno  izvijestiti</w:t>
      </w:r>
      <w:proofErr w:type="gramEnd"/>
      <w:r>
        <w:t xml:space="preserve"> sve korisnike knjižničnih usluga.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27.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Knjige i ostalu posudbenu knjižničnu građu posuđu</w:t>
      </w:r>
      <w:r>
        <w:t>je knjižničar.</w:t>
      </w:r>
      <w:proofErr w:type="gramEnd"/>
      <w:r>
        <w:t xml:space="preserve"> </w:t>
      </w:r>
      <w:proofErr w:type="gramStart"/>
      <w:r>
        <w:t>Knjižničaru u posuđivanju knjiga i drugim poslovima u knjižnici mogu pomagati učenici (članovi knjižničarske skupine).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28.</w:t>
      </w:r>
      <w:proofErr w:type="gramEnd"/>
    </w:p>
    <w:p w:rsidR="00000000" w:rsidRDefault="006F6AD4">
      <w:proofErr w:type="gramStart"/>
      <w:r>
        <w:lastRenderedPageBreak/>
        <w:t>U prostorijama knjižnice mora biti red i mir.</w:t>
      </w:r>
      <w:proofErr w:type="gramEnd"/>
    </w:p>
    <w:p w:rsidR="00000000" w:rsidRDefault="006F6AD4"/>
    <w:p w:rsidR="00000000" w:rsidRDefault="006F6AD4">
      <w:proofErr w:type="gramStart"/>
      <w:r>
        <w:t>Korisnika koji narušava red i mir, knjižničar je ovlašten udal</w:t>
      </w:r>
      <w:r>
        <w:t>jiti iz prostorija knjižnice.</w:t>
      </w:r>
      <w:proofErr w:type="gramEnd"/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29.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U prostorijama školske knjižnice mogu boraviti samo korisnici (članovi) knjižnice.</w:t>
      </w:r>
      <w:proofErr w:type="gramEnd"/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30.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U prostorijama knjižnice organizira se individualni rad s učenicima, rad </w:t>
      </w:r>
      <w:proofErr w:type="gramStart"/>
      <w:r>
        <w:t>sa</w:t>
      </w:r>
      <w:proofErr w:type="gramEnd"/>
      <w:r>
        <w:t xml:space="preserve"> skupinama učenika, nastava i izvannas</w:t>
      </w:r>
      <w:r>
        <w:t xml:space="preserve">taven aktivnosti (susreti, kvizovi, natjecanja, razgovori, sekcije i sl.). </w:t>
      </w:r>
      <w:proofErr w:type="gramStart"/>
      <w:r>
        <w:t>u</w:t>
      </w:r>
      <w:proofErr w:type="gramEnd"/>
      <w:r>
        <w:t xml:space="preserve"> skladu s godišnjim planom i programom rada Škole.</w:t>
      </w:r>
    </w:p>
    <w:p w:rsidR="00000000" w:rsidRDefault="006F6AD4"/>
    <w:p w:rsidR="00000000" w:rsidRDefault="006F6AD4"/>
    <w:p w:rsidR="00000000" w:rsidRDefault="006F6AD4"/>
    <w:p w:rsidR="00000000" w:rsidRDefault="006F6AD4">
      <w:pPr>
        <w:rPr>
          <w:b/>
        </w:rPr>
      </w:pPr>
      <w:r>
        <w:rPr>
          <w:b/>
        </w:rPr>
        <w:t>VII.   KNJIŽNIČNI ODBOR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31.</w:t>
      </w:r>
      <w:proofErr w:type="gramEnd"/>
    </w:p>
    <w:p w:rsidR="00000000" w:rsidRDefault="006F6AD4">
      <w:pPr>
        <w:jc w:val="center"/>
      </w:pPr>
    </w:p>
    <w:p w:rsidR="00000000" w:rsidRDefault="006F6AD4">
      <w:pPr>
        <w:jc w:val="center"/>
      </w:pPr>
    </w:p>
    <w:p w:rsidR="00000000" w:rsidRDefault="006F6AD4">
      <w:proofErr w:type="gramStart"/>
      <w:r>
        <w:t>Uz školsku knjižnicu osniva se knjižnični odbor.</w:t>
      </w:r>
      <w:proofErr w:type="gramEnd"/>
    </w:p>
    <w:p w:rsidR="00000000" w:rsidRDefault="006F6AD4"/>
    <w:p w:rsidR="00000000" w:rsidRDefault="006F6AD4">
      <w:r>
        <w:t>Knjižnični odbor čine knjižničar i dv</w:t>
      </w:r>
      <w:r>
        <w:t xml:space="preserve">a člana koje iz </w:t>
      </w:r>
      <w:proofErr w:type="gramStart"/>
      <w:r>
        <w:t>redova  nastavnika</w:t>
      </w:r>
      <w:proofErr w:type="gramEnd"/>
      <w:r>
        <w:t xml:space="preserve"> i stručnih suradnika Škole imenuje ravnatelj.</w:t>
      </w:r>
    </w:p>
    <w:p w:rsidR="00000000" w:rsidRDefault="006F6AD4"/>
    <w:p w:rsidR="00000000" w:rsidRDefault="006F6AD4">
      <w:proofErr w:type="gramStart"/>
      <w:r>
        <w:t>Predsjednik knjižničnog odbora je knjižničar.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32.</w:t>
      </w:r>
      <w:proofErr w:type="gramEnd"/>
    </w:p>
    <w:p w:rsidR="00000000" w:rsidRDefault="006F6AD4"/>
    <w:p w:rsidR="00000000" w:rsidRDefault="006F6AD4"/>
    <w:p w:rsidR="00000000" w:rsidRDefault="006F6AD4">
      <w:r>
        <w:t>Knjižnični odbor:</w:t>
      </w:r>
    </w:p>
    <w:p w:rsidR="00000000" w:rsidRDefault="006F6AD4">
      <w:pPr>
        <w:numPr>
          <w:ilvl w:val="0"/>
          <w:numId w:val="1"/>
        </w:numPr>
      </w:pPr>
      <w:r>
        <w:t>raspravlja i odlučuje o radu knjižnice,</w:t>
      </w:r>
    </w:p>
    <w:p w:rsidR="00000000" w:rsidRDefault="006F6AD4">
      <w:pPr>
        <w:numPr>
          <w:ilvl w:val="0"/>
          <w:numId w:val="1"/>
        </w:numPr>
      </w:pPr>
      <w:r>
        <w:t>prati ostvarivanje rada u knjižnici,</w:t>
      </w:r>
    </w:p>
    <w:p w:rsidR="00000000" w:rsidRDefault="006F6AD4">
      <w:pPr>
        <w:numPr>
          <w:ilvl w:val="0"/>
          <w:numId w:val="1"/>
        </w:numPr>
      </w:pPr>
      <w:r>
        <w:t>daje školskom odbo</w:t>
      </w:r>
      <w:r>
        <w:t>ru, nastavničkom vijeću i ravnatelju prijedloge i mišljenja u svezi s radom knjižnice,</w:t>
      </w:r>
    </w:p>
    <w:p w:rsidR="00000000" w:rsidRDefault="006F6AD4">
      <w:pPr>
        <w:numPr>
          <w:ilvl w:val="0"/>
          <w:numId w:val="1"/>
        </w:numPr>
      </w:pPr>
      <w:r>
        <w:lastRenderedPageBreak/>
        <w:t xml:space="preserve">predlaže nabavu knjižne i neknjižne građe, te potrebite knjižnične opreme, </w:t>
      </w:r>
    </w:p>
    <w:p w:rsidR="00000000" w:rsidRDefault="006F6AD4">
      <w:pPr>
        <w:numPr>
          <w:ilvl w:val="0"/>
          <w:numId w:val="1"/>
        </w:numPr>
      </w:pPr>
      <w:proofErr w:type="gramStart"/>
      <w:r>
        <w:t>odlučuje</w:t>
      </w:r>
      <w:proofErr w:type="gramEnd"/>
      <w:r>
        <w:t xml:space="preserve"> o izdavanju članskih iskaznica iz članka 20. ovoga pavilnika</w:t>
      </w:r>
    </w:p>
    <w:p w:rsidR="00000000" w:rsidRDefault="006F6AD4">
      <w:pPr>
        <w:numPr>
          <w:ilvl w:val="0"/>
          <w:numId w:val="1"/>
        </w:numPr>
      </w:pPr>
      <w:proofErr w:type="gramStart"/>
      <w:r>
        <w:t>obalvja</w:t>
      </w:r>
      <w:proofErr w:type="gramEnd"/>
      <w:r>
        <w:t xml:space="preserve"> druge psolove o</w:t>
      </w:r>
      <w:r>
        <w:t>dređene ovom pravilnikom i drugim općim aktima Škole.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33.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Knjižnični odbor radi </w:t>
      </w:r>
      <w:proofErr w:type="gramStart"/>
      <w:r>
        <w:t>na</w:t>
      </w:r>
      <w:proofErr w:type="gramEnd"/>
      <w:r>
        <w:t xml:space="preserve"> sjednicama.</w:t>
      </w:r>
    </w:p>
    <w:p w:rsidR="00000000" w:rsidRDefault="006F6AD4"/>
    <w:p w:rsidR="00000000" w:rsidRDefault="006F6AD4">
      <w:proofErr w:type="gramStart"/>
      <w:r>
        <w:t>Sjednice knjižničnog odbora saziva knjižničar.</w:t>
      </w:r>
      <w:proofErr w:type="gramEnd"/>
    </w:p>
    <w:p w:rsidR="00000000" w:rsidRDefault="006F6AD4">
      <w:r>
        <w:t xml:space="preserve">Knjižnični odbor može pravovaljano odlučivati ako je </w:t>
      </w:r>
      <w:proofErr w:type="gramStart"/>
      <w:r>
        <w:t>na</w:t>
      </w:r>
      <w:proofErr w:type="gramEnd"/>
      <w:r>
        <w:t xml:space="preserve"> sjednici nazočna većina njegovih članova.</w:t>
      </w:r>
    </w:p>
    <w:p w:rsidR="00000000" w:rsidRDefault="006F6AD4"/>
    <w:p w:rsidR="00000000" w:rsidRDefault="006F6AD4">
      <w:proofErr w:type="gramStart"/>
      <w:r>
        <w:t>Knj</w:t>
      </w:r>
      <w:r>
        <w:t>ižnični odbor donosi odluke većinom glasova svojih članova.</w:t>
      </w:r>
      <w:proofErr w:type="gramEnd"/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 34</w:t>
      </w:r>
      <w:proofErr w:type="gramEnd"/>
      <w:r>
        <w:t>.</w:t>
      </w:r>
    </w:p>
    <w:p w:rsidR="00000000" w:rsidRDefault="006F6AD4"/>
    <w:p w:rsidR="00000000" w:rsidRDefault="006F6AD4"/>
    <w:p w:rsidR="00000000" w:rsidRDefault="006F6AD4">
      <w:proofErr w:type="gramStart"/>
      <w:r>
        <w:t>Na sjednicama knjižničnog odobra vodi se zapsinik.</w:t>
      </w:r>
      <w:proofErr w:type="gramEnd"/>
    </w:p>
    <w:p w:rsidR="00000000" w:rsidRDefault="006F6AD4"/>
    <w:p w:rsidR="00000000" w:rsidRDefault="006F6AD4">
      <w:r>
        <w:t xml:space="preserve">Zapisnik vodi jedan </w:t>
      </w:r>
      <w:proofErr w:type="gramStart"/>
      <w:r>
        <w:t>od</w:t>
      </w:r>
      <w:proofErr w:type="gramEnd"/>
      <w:r>
        <w:t xml:space="preserve"> članova knjižničnog odbora.</w:t>
      </w:r>
    </w:p>
    <w:p w:rsidR="00000000" w:rsidRDefault="006F6AD4"/>
    <w:p w:rsidR="00000000" w:rsidRDefault="006F6AD4">
      <w:proofErr w:type="gramStart"/>
      <w:r>
        <w:t>Zapisnik potpisuje knjižničar i zapisničar.</w:t>
      </w:r>
      <w:proofErr w:type="gramEnd"/>
    </w:p>
    <w:p w:rsidR="00000000" w:rsidRDefault="006F6AD4"/>
    <w:p w:rsidR="00000000" w:rsidRDefault="006F6AD4">
      <w:proofErr w:type="gramStart"/>
      <w:r>
        <w:t>Jedan primjertak zapsinika obve</w:t>
      </w:r>
      <w:r>
        <w:t>zno se dostavlja ravnatelju.</w:t>
      </w:r>
      <w:proofErr w:type="gramEnd"/>
    </w:p>
    <w:p w:rsidR="00000000" w:rsidRDefault="006F6AD4"/>
    <w:p w:rsidR="00000000" w:rsidRDefault="006F6AD4"/>
    <w:p w:rsidR="00000000" w:rsidRDefault="006F6AD4"/>
    <w:p w:rsidR="00000000" w:rsidRDefault="006F6AD4">
      <w:pPr>
        <w:rPr>
          <w:b/>
        </w:rPr>
      </w:pPr>
      <w:r>
        <w:rPr>
          <w:b/>
        </w:rPr>
        <w:t>VIII.   PRIJELAZNE I ZAVRŠNE ODREDBE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35.</w:t>
      </w:r>
      <w:proofErr w:type="gramEnd"/>
    </w:p>
    <w:p w:rsidR="00000000" w:rsidRDefault="006F6AD4"/>
    <w:p w:rsidR="00000000" w:rsidRDefault="006F6AD4"/>
    <w:p w:rsidR="00000000" w:rsidRDefault="006F6AD4">
      <w:proofErr w:type="gramStart"/>
      <w:r>
        <w:t>S odredbama ovoga pravilnika nastavnici su dužni upoznati učenike i roditelje, odnosno skrbnike učenika.</w:t>
      </w:r>
      <w:proofErr w:type="gramEnd"/>
      <w:r>
        <w:t xml:space="preserve"> </w:t>
      </w:r>
    </w:p>
    <w:p w:rsidR="00000000" w:rsidRDefault="006F6AD4"/>
    <w:p w:rsidR="00000000" w:rsidRDefault="006F6AD4"/>
    <w:p w:rsidR="00000000" w:rsidRDefault="006F6AD4">
      <w:pPr>
        <w:jc w:val="center"/>
      </w:pPr>
      <w:proofErr w:type="gramStart"/>
      <w:r>
        <w:t>Članak 36.</w:t>
      </w:r>
      <w:proofErr w:type="gramEnd"/>
    </w:p>
    <w:p w:rsidR="00000000" w:rsidRDefault="006F6AD4"/>
    <w:p w:rsidR="00000000" w:rsidRDefault="006F6AD4"/>
    <w:p w:rsidR="00000000" w:rsidRDefault="006F6AD4">
      <w:r>
        <w:lastRenderedPageBreak/>
        <w:t xml:space="preserve"> Ravnatelj je dužan imenovati članove knjižničnog o</w:t>
      </w:r>
      <w:r>
        <w:t xml:space="preserve">dobra u roku do 30 </w:t>
      </w:r>
      <w:proofErr w:type="gramStart"/>
      <w:r>
        <w:t>dana</w:t>
      </w:r>
      <w:proofErr w:type="gramEnd"/>
      <w:r>
        <w:t xml:space="preserve"> od dana stupanja na snagu ovoga pravilnika.</w:t>
      </w:r>
    </w:p>
    <w:p w:rsidR="00000000" w:rsidRDefault="006F6AD4"/>
    <w:p w:rsidR="00000000" w:rsidRDefault="006F6AD4">
      <w:pPr>
        <w:jc w:val="center"/>
      </w:pPr>
    </w:p>
    <w:p w:rsidR="00000000" w:rsidRDefault="006F6AD4">
      <w:pPr>
        <w:jc w:val="center"/>
      </w:pPr>
      <w:proofErr w:type="gramStart"/>
      <w:r>
        <w:t>Članak 37.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Jedan primjerak ovoga Pravilnika trajno mora biti istaknut </w:t>
      </w:r>
      <w:proofErr w:type="gramStart"/>
      <w:r>
        <w:t>na</w:t>
      </w:r>
      <w:proofErr w:type="gramEnd"/>
      <w:r>
        <w:t xml:space="preserve"> vidljivom mjestu u knjižnici.</w:t>
      </w:r>
    </w:p>
    <w:p w:rsidR="00000000" w:rsidRDefault="006F6AD4"/>
    <w:p w:rsidR="00000000" w:rsidRDefault="006F6AD4"/>
    <w:p w:rsidR="00000000" w:rsidRDefault="006F6AD4"/>
    <w:p w:rsidR="00000000" w:rsidRDefault="006F6AD4"/>
    <w:p w:rsidR="00000000" w:rsidRDefault="006F6AD4"/>
    <w:p w:rsidR="00000000" w:rsidRDefault="006F6AD4"/>
    <w:p w:rsidR="00000000" w:rsidRDefault="006F6AD4">
      <w:pPr>
        <w:jc w:val="center"/>
      </w:pPr>
      <w:r>
        <w:br w:type="page"/>
      </w:r>
      <w:proofErr w:type="gramStart"/>
      <w:r>
        <w:lastRenderedPageBreak/>
        <w:t>Članak 38.</w:t>
      </w:r>
      <w:proofErr w:type="gramEnd"/>
    </w:p>
    <w:p w:rsidR="00000000" w:rsidRDefault="006F6AD4"/>
    <w:p w:rsidR="00000000" w:rsidRDefault="006F6AD4"/>
    <w:p w:rsidR="00000000" w:rsidRDefault="006F6AD4">
      <w:r>
        <w:t xml:space="preserve">Ovaj Pravilnik stupa </w:t>
      </w:r>
      <w:proofErr w:type="gramStart"/>
      <w:r>
        <w:t>na</w:t>
      </w:r>
      <w:proofErr w:type="gramEnd"/>
      <w:r>
        <w:t xml:space="preserve"> snagu danom objavljivanja na oglasnoj</w:t>
      </w:r>
      <w:r>
        <w:t xml:space="preserve"> ploči Škole. </w:t>
      </w:r>
    </w:p>
    <w:p w:rsidR="00000000" w:rsidRDefault="006F6AD4"/>
    <w:p w:rsidR="00000000" w:rsidRDefault="006F6AD4"/>
    <w:p w:rsidR="00000000" w:rsidRDefault="006F6AD4"/>
    <w:p w:rsidR="00000000" w:rsidRDefault="006F6AD4"/>
    <w:p w:rsidR="00000000" w:rsidRDefault="006F6AD4">
      <w:pPr>
        <w:jc w:val="center"/>
      </w:pPr>
      <w:r>
        <w:tab/>
      </w:r>
      <w:r>
        <w:tab/>
      </w:r>
      <w:r>
        <w:tab/>
      </w:r>
      <w:r>
        <w:tab/>
        <w:t>Predsjednik Školskog odobra</w:t>
      </w:r>
    </w:p>
    <w:p w:rsidR="00000000" w:rsidRDefault="006F6AD4">
      <w:pPr>
        <w:jc w:val="center"/>
      </w:pPr>
    </w:p>
    <w:p w:rsidR="00000000" w:rsidRDefault="006F6AD4">
      <w:pPr>
        <w:jc w:val="center"/>
      </w:pPr>
      <w:r>
        <w:tab/>
      </w:r>
      <w:r>
        <w:tab/>
      </w:r>
      <w:r>
        <w:tab/>
      </w:r>
      <w:r>
        <w:tab/>
        <w:t>Mateo Perasović</w:t>
      </w:r>
    </w:p>
    <w:p w:rsidR="00000000" w:rsidRDefault="006F6AD4"/>
    <w:p w:rsidR="00000000" w:rsidRDefault="006F6AD4"/>
    <w:p w:rsidR="00000000" w:rsidRDefault="006F6AD4"/>
    <w:p w:rsidR="00000000" w:rsidRDefault="006F6AD4">
      <w:r>
        <w:t xml:space="preserve">Pravilnik o radu školske knjižnice stupio je </w:t>
      </w:r>
      <w:proofErr w:type="gramStart"/>
      <w:r>
        <w:t>na</w:t>
      </w:r>
      <w:proofErr w:type="gramEnd"/>
      <w:r>
        <w:t xml:space="preserve"> snagu 15. 07. 2000. </w:t>
      </w:r>
      <w:proofErr w:type="gramStart"/>
      <w:r>
        <w:t>godine</w:t>
      </w:r>
      <w:proofErr w:type="gramEnd"/>
      <w:r>
        <w:t>.</w:t>
      </w:r>
    </w:p>
    <w:p w:rsidR="00000000" w:rsidRDefault="006F6AD4"/>
    <w:p w:rsidR="00000000" w:rsidRDefault="006F6AD4"/>
    <w:p w:rsidR="00000000" w:rsidRDefault="006F6AD4"/>
    <w:p w:rsidR="00000000" w:rsidRDefault="006F6AD4">
      <w:pPr>
        <w:ind w:left="2160" w:firstLine="720"/>
        <w:jc w:val="center"/>
      </w:pPr>
      <w:r>
        <w:t>Ravnatelj</w:t>
      </w:r>
    </w:p>
    <w:p w:rsidR="00000000" w:rsidRDefault="006F6AD4">
      <w:pPr>
        <w:jc w:val="center"/>
      </w:pPr>
    </w:p>
    <w:p w:rsidR="00000000" w:rsidRDefault="006F6AD4">
      <w:pPr>
        <w:ind w:left="2160" w:firstLine="720"/>
        <w:jc w:val="center"/>
      </w:pPr>
      <w:proofErr w:type="gramStart"/>
      <w:r>
        <w:t>mr</w:t>
      </w:r>
      <w:proofErr w:type="gramEnd"/>
      <w:r>
        <w:t xml:space="preserve"> Mladen Bilankov</w:t>
      </w:r>
    </w:p>
    <w:p w:rsidR="00000000" w:rsidRDefault="006F6AD4"/>
    <w:p w:rsidR="00000000" w:rsidRDefault="006F6AD4">
      <w:r>
        <w:t>Klasa: 602-03-00-19-10</w:t>
      </w:r>
    </w:p>
    <w:p w:rsidR="006F6AD4" w:rsidRDefault="006F6AD4">
      <w:r>
        <w:t>Ur.broj: 2181-72-00-01-1</w:t>
      </w:r>
    </w:p>
    <w:sectPr w:rsidR="006F6AD4">
      <w:pgSz w:w="10716" w:h="16500" w:code="9"/>
      <w:pgMar w:top="1417" w:right="1134" w:bottom="141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B007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61BF3"/>
    <w:rsid w:val="00261BF3"/>
    <w:rsid w:val="006F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Pravilnik o radu školske knjižnice 2000.</Template>
  <TotalTime>0</TotalTime>
  <Pages>11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èlanka--------- Statuta Škole likovnih umjetnosti, a u svezi s èlankom 28. Zakona o knjižnicama ("Narodne novine", 105/97.), Školski odbor na sjednici održanoj ---------------- donio je</vt:lpstr>
    </vt:vector>
  </TitlesOfParts>
  <Company>x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èlanka--------- Statuta Škole likovnih umjetnosti, a u svezi s èlankom 28. Zakona o knjižnicama ("Narodne novine", 105/97.), Školski odbor na sjednici održanoj ---------------- donio je</dc:title>
  <dc:creator>Milena</dc:creator>
  <cp:lastModifiedBy>user</cp:lastModifiedBy>
  <cp:revision>2</cp:revision>
  <cp:lastPrinted>2001-09-13T06:57:00Z</cp:lastPrinted>
  <dcterms:created xsi:type="dcterms:W3CDTF">2020-11-23T13:31:00Z</dcterms:created>
  <dcterms:modified xsi:type="dcterms:W3CDTF">2020-11-23T13:31:00Z</dcterms:modified>
</cp:coreProperties>
</file>