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72" w:rsidRDefault="004D27CB"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‘BUDUĆE PROŠLOSTI : PROŠLE BUDUĆNOSTI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Četvrtak, 5. 05. 2016. u 20 i 20:45 sati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Dvije video instalacije na dvije lokacije u gradu Splitu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20 sati: na sadašnjoj lokaciji Škole likovnih umjetnosti (dvorište škole), Fausta Vrančića 17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20:45 sati: na bivšoj lokaciji Umjetničke škole,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Ćiril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Metodova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ulica 14 (Samostan sestara Službenica Milosrđa – iza Crkve Gospe od Zdravlja)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Organizacija: profesori Damir Žitko, Zrinka Barbarić, Ksenija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Modic</w:t>
      </w:r>
      <w:proofErr w:type="spellEnd"/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Galerija Škola, Program školskih projekata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Voditeljica Galerije Škola: Neli Ružić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Vizualni identitet: Nikola Križanac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U četvrtak, 5. svibnja, predstavljaju se dvije video instalacije: jedna u dvorištu Škole likovnih umjetnosti, Fausta Vrančića 17 u 20 sati i druga, u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Ćiril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-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Metodovoj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ulici br. 14 (Samostan sestara Službenica Milosrđa) u 20:45 sati. Video instalacije pod imenom prošle budućnosti : buduće prošlosti svojevrsni su nastavak projekta koji je započeo prvom izložbom Galerije Škola u prosincu 2014. godine.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Namjera je ovih intervencija u javni i školski prostor pozvati i povezati sadašnje i bivše profesore, učenike i djelatnike škole. Stvoriti vremenski most između prostora i generacija, između dva politička i društvena sustava, dvije atmosfere rada i dva izričaja, između analognog i digitalnog zapisa slike te kroz medij videa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substituirati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ulogu učenika i profesora.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Škola je mijenjala svoje ime, tu su predavali mnogi umjetnici i profesori, usmjeravali su je svojom vizijom ravnatelji, pedagozi i administrativno osoblje, a formirala je desetke tisuća učenika od kojih su brojni postali umjetnici, profesori, sudionici kulturnog i političkog života u zemlji i izvan nje.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Ove video instalacije i okupljanja podrazumijeva odnose i susrete s drugim vremenima, a time i mogućnost odmaka kako bismo mogli sagledati i transformirati sadašnji trenutak. Predstavljaju zanimljivu inverziju koja je dio svakodnevnice suvremenog umjetničkog i obrazovanja opće: učenici svojim današnjim radom i djelovanjem prikazanim u video instalaciji predstavljaju nekadašnjim profesorima suvremene prakse i umjetničke izričaje te nove medije u sadašnjem umjetničkom obrazovanju. Istovremeno, bivši profesori i učenici škole prenose svoja iskustva i priče o prošlosti škole i tadašnjeg umjetničkog obrazovanja. Tako se kroz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novomedijsku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kombinaciju arhivskog analognog i suvremenog digitalnog videa zatvara krug, vremenska petlja znanja, podučavanja, umjetnosti koja se prenosi(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la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) na ove dvije lokacija generacijama kroz desetljeća.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PRVA VIDEO INSTALACIJA (FAUSTA VRANČIĆA 17, DVORIŠTE ŠKOLE LIKOVNIH UMJETNOSTI SPLIT)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Video će biti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projeciran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na zid u školskom dvorištu, a ispred njega sjedalice za učenike, roditelje, uzvanike i prolaznike. Projekcija je nastala montažom vrijednog arhivskog video materijala snimljenog od strane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prof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. Jasenke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Splivalo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od 1988. do 1993. godine koje je ona posvetila tadašnjim i budućim učenicima na sjećanje. Materijal je u cijelosti premijerno prikazan prvi put na prvoj izložbi u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Galerji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Škola krajem 2014. godine, te ustupljen za ovu video instalaciju ljubaznošću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prof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. Jasenke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Splivalo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DRUGA VIDEO INSTALACIJA (ĆIRIL-METODOVA 14, SAMOSTAN SESTARA SLUŽBENICA MILOSRĐA – IZA CRKVE GOSPE OD ZDRAVLJA)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Na originalnoj lokaciji i vratima “stare umjetničke škole” će se </w:t>
      </w:r>
      <w:proofErr w:type="spellStart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projecirati</w:t>
      </w:r>
      <w:proofErr w:type="spellEnd"/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 xml:space="preserve"> video instalacija koja će predstaviti trenutni, suvremeni, učenički rad, djelovanje svih šest odjela s profesorima stručnih predmeta, učenički filmovi, druženje, atmosfera s dugogodišnjih školskih "Maškara" te snimke školskih priredbi tijekom zadnjih pet godina koji su dokumentirali profesori u suradnji s učenicima škole.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lastRenderedPageBreak/>
        <w:t>Za ovu priliku tiskana je i manja edicija kataloga inauguralne izložbe Galerije Škola prošle budućnosti : buduće prošlosti (Arhiv u nastajanju) iz 2014. godine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</w:rPr>
        <w:br/>
      </w:r>
      <w:r>
        <w:rPr>
          <w:rFonts w:ascii="Helvetica" w:hAnsi="Helvetica" w:cs="Helvetica"/>
          <w:color w:val="888888"/>
          <w:sz w:val="20"/>
          <w:szCs w:val="20"/>
          <w:shd w:val="clear" w:color="auto" w:fill="FFFFFF"/>
        </w:rPr>
        <w:t>Izložba je organizirana uz potporu Grada Splita</w:t>
      </w:r>
      <w:r>
        <w:rPr>
          <w:rStyle w:val="apple-converted-space"/>
          <w:rFonts w:ascii="Helvetica" w:hAnsi="Helvetica" w:cs="Helvetica"/>
          <w:color w:val="888888"/>
          <w:sz w:val="20"/>
          <w:szCs w:val="20"/>
          <w:shd w:val="clear" w:color="auto" w:fill="FFFFFF"/>
        </w:rPr>
        <w:t> </w:t>
      </w:r>
    </w:p>
    <w:sectPr w:rsidR="002D6B72" w:rsidSect="002D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27CB"/>
    <w:rsid w:val="002D6B72"/>
    <w:rsid w:val="004D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B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4D2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2016-05-06T14:35:00Z</dcterms:created>
  <dcterms:modified xsi:type="dcterms:W3CDTF">2016-05-06T14:35:00Z</dcterms:modified>
</cp:coreProperties>
</file>