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447FE7" w:rsidRDefault="00447FE7" w:rsidP="00447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110-01/19-01/01</w:t>
      </w:r>
    </w:p>
    <w:p w:rsidR="00447FE7" w:rsidRDefault="00447FE7" w:rsidP="00447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2181-72/19-01-36</w:t>
      </w:r>
    </w:p>
    <w:p w:rsidR="00447FE7" w:rsidRDefault="00447FE7" w:rsidP="00447FE7">
      <w:pPr>
        <w:pStyle w:val="NormalWeb"/>
        <w:spacing w:before="0" w:beforeAutospacing="0"/>
        <w:contextualSpacing/>
      </w:pPr>
      <w:r>
        <w:t>Split, 29.10.2019.g.</w:t>
      </w:r>
    </w:p>
    <w:p w:rsidR="00F60C45" w:rsidRDefault="00F60C45" w:rsidP="0061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C45" w:rsidRDefault="00F60C45" w:rsidP="00F60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čl.107.</w:t>
      </w:r>
      <w:r w:rsidR="00EB5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ZOOOSŠ (</w:t>
      </w:r>
      <w:r w:rsidR="00EB558A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>
        <w:rPr>
          <w:rFonts w:ascii="Times New Roman" w:hAnsi="Times New Roman" w:cs="Times New Roman"/>
          <w:sz w:val="24"/>
          <w:szCs w:val="24"/>
        </w:rPr>
        <w:t xml:space="preserve">) Škola likovnih umjetnosti, Split raspisuje </w:t>
      </w:r>
    </w:p>
    <w:p w:rsidR="00F60C45" w:rsidRDefault="00F60C45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F60C45" w:rsidRDefault="00F60C45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F60C45" w:rsidRDefault="00F60C45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Nastavnik/nastavnica arhitektonske grupe predmeta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 w:rsidR="007A2F4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uno radno vrijeme</w:t>
      </w:r>
      <w:r w:rsidR="007A2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40 sati</w:t>
      </w:r>
      <w:r w:rsidR="007A2F48">
        <w:rPr>
          <w:rFonts w:ascii="Times New Roman" w:hAnsi="Times New Roman" w:cs="Times New Roman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 xml:space="preserve"> tjedno</w:t>
      </w:r>
      <w:r w:rsidR="007A2F48">
        <w:rPr>
          <w:rFonts w:ascii="Times New Roman" w:hAnsi="Times New Roman" w:cs="Times New Roman"/>
          <w:sz w:val="24"/>
          <w:szCs w:val="24"/>
        </w:rPr>
        <w:t>, određeno radno vrijeme (do povratka djelatnice s roditeljskog dopusta na rad)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F48" w:rsidRDefault="007A2F48" w:rsidP="007A2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836">
        <w:rPr>
          <w:rFonts w:ascii="Times New Roman" w:hAnsi="Times New Roman" w:cs="Times New Roman"/>
          <w:b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Fausta Vrančića 17, Split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>VSS, dipl.</w:t>
      </w:r>
      <w:r w:rsidR="00484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</w:t>
      </w:r>
      <w:r w:rsidR="00484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arhitekture, mag.</w:t>
      </w:r>
      <w:r w:rsidR="00484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inžinjer/ka arhitekture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 i posebne uvjete u skladu sa čl. 105. st.1., 2. i 7. i čl. 106. Zakonom o odgoju i obrazovanju u osnovnoj i srednjoj školi (</w:t>
      </w:r>
      <w:r w:rsidR="005A5157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>
        <w:rPr>
          <w:rFonts w:ascii="Times New Roman" w:hAnsi="Times New Roman" w:cs="Times New Roman"/>
          <w:sz w:val="24"/>
          <w:szCs w:val="24"/>
        </w:rPr>
        <w:t>) kao i uvjete utvrđene Pravilnikom o stručnoj spremi i pedagoško-psihološkom obrazovanju nastavnika u srednjem školstvu (NN 1/96 i 80/99).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5157" w:rsidRDefault="005A5157" w:rsidP="005A5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podnosi se osobno ili poštom na adresu Škola likovnih umjetnosti Split, Fausta Vrančića 17, 21 000 Split, s naznakom </w:t>
      </w:r>
      <w:r w:rsidR="00447FE7">
        <w:rPr>
          <w:rFonts w:ascii="Times New Roman" w:hAnsi="Times New Roman" w:cs="Times New Roman"/>
          <w:sz w:val="24"/>
          <w:szCs w:val="24"/>
        </w:rPr>
        <w:t>„ZA NATJEČAJ – za radno mjesto nastavnik/</w:t>
      </w:r>
      <w:r w:rsidR="00447FE7" w:rsidRPr="009D7037">
        <w:rPr>
          <w:rFonts w:ascii="Times New Roman" w:hAnsi="Times New Roman" w:cs="Times New Roman"/>
          <w:sz w:val="24"/>
          <w:szCs w:val="24"/>
        </w:rPr>
        <w:t xml:space="preserve"> </w:t>
      </w:r>
      <w:r w:rsidR="00447FE7">
        <w:rPr>
          <w:rFonts w:ascii="Times New Roman" w:hAnsi="Times New Roman" w:cs="Times New Roman"/>
          <w:sz w:val="24"/>
          <w:szCs w:val="24"/>
        </w:rPr>
        <w:t>nastavnica arhitektonske grupe predmeta“.</w:t>
      </w:r>
    </w:p>
    <w:p w:rsidR="005A5157" w:rsidRPr="00FC3C86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 xml:space="preserve">Sukladno Pravilniku o načinu i postupku zapošljavanja u Školi likovnih umjetnosti, Split svi kandidati koji su pravodobno dostavili potpunu prijavu sa svim prilozima odnosno ispravama i ispunjavanju uvjete natječaja Povjerenstvo poziva na testiranje. Testiranje može biti pismeno i/ili usmeno, a može biti i kombinacija više selekcijskih postupaka.  </w:t>
      </w: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DC5117" w:rsidRPr="005A5157" w:rsidRDefault="00DC5117" w:rsidP="00DC511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 xml:space="preserve">U vlastoručno potpisanoj prijavi na natječaj navodi se e-mail adresa na koju će se dostaviti obavijest o </w:t>
      </w:r>
      <w:r>
        <w:rPr>
          <w:rStyle w:val="Strong"/>
          <w:b w:val="0"/>
        </w:rPr>
        <w:t xml:space="preserve">načinu, </w:t>
      </w:r>
      <w:r w:rsidRPr="005A5157">
        <w:rPr>
          <w:rStyle w:val="Strong"/>
          <w:b w:val="0"/>
        </w:rPr>
        <w:t>datumu i vremenu procjene kandidata. Poziv se objavljuje (</w:t>
      </w:r>
      <w:r>
        <w:rPr>
          <w:rStyle w:val="Strong"/>
          <w:b w:val="0"/>
        </w:rPr>
        <w:t xml:space="preserve">način, </w:t>
      </w:r>
      <w:r w:rsidRPr="005A5157">
        <w:rPr>
          <w:rStyle w:val="Strong"/>
          <w:b w:val="0"/>
        </w:rPr>
        <w:t>datum i vrijeme procjene) i putem mrežne stranice Škole.</w:t>
      </w: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Prijavu je potrebno:</w:t>
      </w:r>
    </w:p>
    <w:p w:rsidR="005A5157" w:rsidRPr="005A515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vlastoručno potpisati</w:t>
      </w:r>
    </w:p>
    <w:p w:rsidR="005A5157" w:rsidRPr="005A515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navesti radno mjesto na koje se prijavljuje</w:t>
      </w:r>
    </w:p>
    <w:p w:rsidR="00612050" w:rsidRPr="00DC511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navesti osobne podatke (ime i prezime, adresu, e-mail adresu, broj telefona/mobitela)</w:t>
      </w: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lastRenderedPageBreak/>
        <w:t>Uz vlastoručno potpisanu prijavu potrebno je priložiti:</w:t>
      </w:r>
    </w:p>
    <w:p w:rsidR="005A5157" w:rsidRPr="005A515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  <w:bCs w:val="0"/>
        </w:rPr>
      </w:pPr>
      <w:r w:rsidRPr="005A5157">
        <w:rPr>
          <w:rStyle w:val="Strong"/>
          <w:b w:val="0"/>
        </w:rPr>
        <w:t>životopis</w:t>
      </w:r>
    </w:p>
    <w:p w:rsidR="005A5157" w:rsidRPr="00E621A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dokaz o ispunjavanju uvjeta tražene struke i razine obrazovanja</w:t>
      </w:r>
    </w:p>
    <w:p w:rsidR="005A5157" w:rsidRPr="00E621A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dokaz o državljanstvu </w:t>
      </w:r>
    </w:p>
    <w:p w:rsidR="005A5157" w:rsidRPr="00E621A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elektronični zapis ili potvrdu o podacima evidentiranim u matičnoj evidenciji Hrvatskog zavoda za mirovinsko osiguranje</w:t>
      </w:r>
    </w:p>
    <w:p w:rsidR="005A5157" w:rsidRPr="00E621A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uvjerenje da nije pod istragom i da se protiv kandidata/kinje ne vodi kazneni postupak glede zapreka za zasnivanje radnog odnosa iz čl. 106. Zakona o odgoju i obrazovanju u osnovnoj i srednjoj školi ne starije od 30 dana od dana raspisivanja natječaja</w:t>
      </w:r>
    </w:p>
    <w:p w:rsidR="005A5157" w:rsidRDefault="005A5157" w:rsidP="005A5157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:rsidR="005A5157" w:rsidRDefault="005A5157" w:rsidP="005A5157">
      <w:pPr>
        <w:pStyle w:val="NormalWeb"/>
        <w:spacing w:before="0" w:beforeAutospacing="0" w:after="0" w:afterAutospacing="0"/>
      </w:pPr>
      <w:r>
        <w:t>Kandidat/kinja koji/a ostvaruje pravo prednosti pri zapošljavanju na temelju članka 102. st. 1.-3. Zakona o hrvatskim braniteljima iz Domovinskog rata i članovima njihovih obitelji (NN 121/17), čl. 48.f Zakona o zaštiti vojnih i civilnih invalida rata (NN 33/92, 57/92, 77/92, 27/93, 58/93, 02/94, 76/94, 108/95, 108/96, 82/01, 103/03 i 148/13) ili čl. 9. Zakona o profesionalnoj rehabilitaciji i zapošljavanju osoba s invaliditetom (NN 157/13, 152/14 i 39/18) dužan/a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5A5157" w:rsidRDefault="005A5157" w:rsidP="005A5157">
      <w:pPr>
        <w:pStyle w:val="NormalWeb"/>
        <w:spacing w:before="0" w:beforeAutospacing="0" w:after="0" w:afterAutospacing="0"/>
      </w:pPr>
    </w:p>
    <w:p w:rsidR="005A5157" w:rsidRDefault="005A5157" w:rsidP="005A5157">
      <w:pPr>
        <w:pStyle w:val="NormalWeb"/>
        <w:spacing w:before="0" w:beforeAutospacing="0" w:after="0" w:afterAutospacing="0"/>
      </w:pPr>
      <w:r>
        <w:t>Kandidat/kinja koji/a</w:t>
      </w:r>
      <w:r w:rsidRPr="00871F89">
        <w:t xml:space="preserve"> </w:t>
      </w:r>
      <w:r>
        <w:t>se poziva na pravo prednosti pri zapošljavanju na temelju čl. 102. st. 1.-3. Zakona o hrvatskim braniteljima iz Domovinskog rata i članovima njihovih obitelji (NN 121/17) dužan/na je uz prijavu na natječaj pored navedenih isprava odnosno priloga priložiti i sve potrebne dokaze iz čl. 103. st. 1. Zakona o hrvatskim braniteljima iz domovinskog rata i članovima njihovih obitelji koji su dostupni na poveznici Ministarstva hrvatskih branitelja:</w:t>
      </w:r>
    </w:p>
    <w:p w:rsidR="005A5157" w:rsidRDefault="005A5157" w:rsidP="005A5157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  <w:r>
        <w:t xml:space="preserve"> </w:t>
      </w:r>
    </w:p>
    <w:p w:rsidR="005A5157" w:rsidRDefault="005A5157" w:rsidP="005A5157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postupka, a sve u skladu s Općom uredbom o zaštiti podataka (EU) 2016/679.</w:t>
      </w:r>
    </w:p>
    <w:p w:rsidR="005A5157" w:rsidRDefault="005A5157" w:rsidP="005A515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0F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  <w:r>
        <w:rPr>
          <w:rFonts w:ascii="Times New Roman" w:hAnsi="Times New Roman" w:cs="Times New Roman"/>
          <w:sz w:val="24"/>
          <w:szCs w:val="24"/>
        </w:rPr>
        <w:t xml:space="preserve"> Nepotpune i nepravovremene prijave neće se razmatrati.</w:t>
      </w:r>
    </w:p>
    <w:p w:rsidR="005A5157" w:rsidRDefault="005A5157" w:rsidP="005A51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F60C45" w:rsidRDefault="005A5157" w:rsidP="005A51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F60C45" w:rsidRDefault="00F60C45" w:rsidP="00F60C45">
      <w:pPr>
        <w:pStyle w:val="NormalWeb"/>
        <w:jc w:val="both"/>
        <w:rPr>
          <w:b/>
        </w:rPr>
      </w:pPr>
    </w:p>
    <w:p w:rsidR="00F60C45" w:rsidRDefault="00F60C45" w:rsidP="00F60C45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507463" w:rsidRDefault="00F60C45" w:rsidP="005A5157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</w:t>
      </w:r>
      <w:r w:rsidR="005A5157">
        <w:t xml:space="preserve"> </w:t>
      </w:r>
      <w:r>
        <w:t>sc.</w:t>
      </w:r>
      <w:r w:rsidR="005A5157">
        <w:t xml:space="preserve"> </w:t>
      </w:r>
      <w:r>
        <w:t>Mladen Bilankov</w:t>
      </w:r>
    </w:p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21287"/>
    <w:multiLevelType w:val="hybridMultilevel"/>
    <w:tmpl w:val="1E18EEBE"/>
    <w:lvl w:ilvl="0" w:tplc="05F6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C45"/>
    <w:rsid w:val="00157A6F"/>
    <w:rsid w:val="00447FE7"/>
    <w:rsid w:val="00484259"/>
    <w:rsid w:val="004A096F"/>
    <w:rsid w:val="00507463"/>
    <w:rsid w:val="005A5157"/>
    <w:rsid w:val="005C58B4"/>
    <w:rsid w:val="00611C86"/>
    <w:rsid w:val="00612050"/>
    <w:rsid w:val="007A2F48"/>
    <w:rsid w:val="00863742"/>
    <w:rsid w:val="00C82D5B"/>
    <w:rsid w:val="00CF2019"/>
    <w:rsid w:val="00D74BD7"/>
    <w:rsid w:val="00DA6157"/>
    <w:rsid w:val="00DC5117"/>
    <w:rsid w:val="00EB558A"/>
    <w:rsid w:val="00F6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60C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F60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F6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F60C45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F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60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2019-10-23T07:35:00Z</dcterms:created>
  <dcterms:modified xsi:type="dcterms:W3CDTF">2019-10-29T10:11:00Z</dcterms:modified>
</cp:coreProperties>
</file>